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98" w:line="240" w:lineRule="auto"/>
        <w:ind w:left="2836" w:right="2630" w:rightChars="0" w:firstLine="0"/>
        <w:jc w:val="center"/>
        <w:rPr>
          <w:rFonts w:hint="default" w:ascii="Arial Unicode MS" w:eastAsia="Arial Unicode MS"/>
          <w:b/>
          <w:bCs/>
          <w:sz w:val="32"/>
          <w:szCs w:val="32"/>
          <w:lang w:val="en-US" w:eastAsia="zh-CN"/>
        </w:rPr>
      </w:pPr>
      <w:r>
        <w:rPr>
          <w:rFonts w:hint="eastAsia" w:ascii="新宋体" w:hAnsi="新宋体" w:eastAsia="新宋体" w:cs="新宋体"/>
          <w:b/>
          <w:bCs/>
          <w:sz w:val="32"/>
          <w:szCs w:val="32"/>
          <w:lang w:val="en-US" w:eastAsia="zh-CN"/>
        </w:rPr>
        <w:t>福田瑞沃3900轴距平板运输车</w:t>
      </w:r>
    </w:p>
    <w:p>
      <w:pPr>
        <w:pStyle w:val="2"/>
        <w:rPr>
          <w:rFonts w:ascii="Arial Unicode MS"/>
          <w:sz w:val="7"/>
        </w:rPr>
      </w:pPr>
    </w:p>
    <w:p>
      <w:pPr>
        <w:spacing w:after="0"/>
        <w:rPr>
          <w:rFonts w:hint="eastAsia" w:ascii="Arial Unicode MS" w:eastAsia="宋体"/>
          <w:sz w:val="7"/>
          <w:lang w:eastAsia="zh-CN"/>
        </w:rPr>
      </w:pPr>
    </w:p>
    <w:p>
      <w:pPr>
        <w:spacing w:after="0"/>
        <w:jc w:val="center"/>
        <w:rPr>
          <w:rFonts w:hint="eastAsia" w:ascii="新宋体" w:hAnsi="新宋体" w:eastAsia="新宋体" w:cs="新宋体"/>
          <w:b/>
          <w:bCs/>
          <w:sz w:val="32"/>
          <w:szCs w:val="32"/>
          <w:lang w:val="en-US" w:eastAsia="zh-CN"/>
        </w:rPr>
      </w:pPr>
      <w:r>
        <w:rPr>
          <w:rFonts w:hint="eastAsia" w:ascii="新宋体" w:hAnsi="新宋体" w:eastAsia="新宋体" w:cs="新宋体"/>
          <w:b/>
          <w:bCs/>
          <w:sz w:val="32"/>
          <w:szCs w:val="32"/>
          <w:lang w:val="en-US" w:eastAsia="zh-CN"/>
        </w:rPr>
        <w:drawing>
          <wp:inline distT="0" distB="0" distL="114300" distR="114300">
            <wp:extent cx="6142355" cy="4184015"/>
            <wp:effectExtent l="0" t="0" r="0" b="0"/>
            <wp:docPr id="18" name="图片 18" descr="C:\Users\Administrator\Desktop\2-(2).png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2-(2).png2-(2)"/>
                    <pic:cNvPicPr>
                      <a:picLocks noChangeAspect="1"/>
                    </pic:cNvPicPr>
                  </pic:nvPicPr>
                  <pic:blipFill>
                    <a:blip r:embed="rId7"/>
                    <a:srcRect/>
                    <a:stretch>
                      <a:fillRect/>
                    </a:stretch>
                  </pic:blipFill>
                  <pic:spPr>
                    <a:xfrm>
                      <a:off x="0" y="0"/>
                      <a:ext cx="6142355" cy="4184015"/>
                    </a:xfrm>
                    <a:prstGeom prst="rect">
                      <a:avLst/>
                    </a:prstGeom>
                  </pic:spPr>
                </pic:pic>
              </a:graphicData>
            </a:graphic>
          </wp:inline>
        </w:drawing>
      </w:r>
    </w:p>
    <w:p>
      <w:pPr>
        <w:spacing w:after="0"/>
        <w:jc w:val="center"/>
        <w:rPr>
          <w:rFonts w:hint="eastAsia" w:ascii="新宋体" w:hAnsi="新宋体" w:eastAsia="新宋体" w:cs="新宋体"/>
          <w:b/>
          <w:bCs/>
          <w:sz w:val="32"/>
          <w:szCs w:val="32"/>
          <w:lang w:val="en-US" w:eastAsia="zh-CN"/>
        </w:rPr>
      </w:pPr>
    </w:p>
    <w:p>
      <w:pPr>
        <w:pStyle w:val="2"/>
        <w:numPr>
          <w:ilvl w:val="0"/>
          <w:numId w:val="1"/>
        </w:numPr>
        <w:spacing w:before="133"/>
        <w:ind w:left="212"/>
        <w:rPr>
          <w:rFonts w:hint="eastAsia" w:ascii="黑体" w:eastAsia="黑体"/>
        </w:rPr>
      </w:pPr>
      <w:r>
        <w:rPr>
          <w:rFonts w:hint="eastAsia" w:ascii="黑体" w:eastAsia="黑体"/>
        </w:rPr>
        <w:t>产品简述</w:t>
      </w:r>
    </w:p>
    <w:p>
      <w:pPr>
        <w:pStyle w:val="2"/>
        <w:numPr>
          <w:ilvl w:val="0"/>
          <w:numId w:val="0"/>
        </w:numPr>
        <w:spacing w:before="133"/>
        <w:ind w:right="0" w:rightChars="0"/>
        <w:rPr>
          <w:rFonts w:hint="eastAsia" w:ascii="黑体" w:eastAsia="黑体"/>
        </w:rPr>
      </w:pPr>
    </w:p>
    <w:p>
      <w:pPr>
        <w:spacing w:after="0"/>
        <w:ind w:firstLine="540" w:firstLineChars="200"/>
        <w:jc w:val="left"/>
        <w:rPr>
          <w:rFonts w:hint="eastAsia" w:ascii="新宋体" w:hAnsi="新宋体" w:eastAsia="新宋体" w:cs="新宋体"/>
          <w:b/>
          <w:bCs/>
          <w:sz w:val="32"/>
          <w:szCs w:val="32"/>
          <w:lang w:val="en-US" w:eastAsia="zh-CN"/>
        </w:rPr>
      </w:pPr>
      <w:r>
        <w:rPr>
          <w:rFonts w:hint="eastAsia"/>
          <w:spacing w:val="-5"/>
          <w:sz w:val="28"/>
          <w:lang w:val="zh-CN" w:eastAsia="zh-CN"/>
        </w:rPr>
        <w:t>平板运输车又名为工程机械运输车、平板车、低平板运输车，主要用于运输一些像挖掘机，装载机，收割机一样的不可拆卸物体。平板运输车是生活中常见的大型载重货车，这种车一般被广泛用于工厂，工地等大型生产或工程所在地，平板运输车的承重能力强的特点使其在经济发展过程中起了重要作用。</w:t>
      </w:r>
    </w:p>
    <w:p>
      <w:pPr>
        <w:spacing w:after="0"/>
        <w:rPr>
          <w:rFonts w:hint="eastAsia" w:ascii="Arial Unicode MS" w:eastAsia="宋体"/>
          <w:sz w:val="7"/>
          <w:lang w:eastAsia="zh-CN"/>
        </w:rPr>
        <w:sectPr>
          <w:headerReference r:id="rId5" w:type="default"/>
          <w:type w:val="continuous"/>
          <w:pgSz w:w="11910" w:h="16840"/>
          <w:pgMar w:top="1980" w:right="880" w:bottom="280" w:left="920" w:header="852" w:footer="720" w:gutter="0"/>
          <w:cols w:space="720" w:num="1"/>
        </w:sectPr>
      </w:pPr>
    </w:p>
    <w:p>
      <w:pPr>
        <w:numPr>
          <w:ilvl w:val="0"/>
          <w:numId w:val="0"/>
        </w:numPr>
        <w:ind w:right="0" w:rightChars="0"/>
        <w:rPr>
          <w:rFonts w:hint="eastAsia" w:ascii="黑体" w:eastAsia="黑体" w:cs="宋体"/>
          <w:sz w:val="28"/>
          <w:szCs w:val="28"/>
          <w:lang w:val="zh-CN" w:eastAsia="zh-CN" w:bidi="zh-CN"/>
        </w:rPr>
      </w:pPr>
    </w:p>
    <w:p>
      <w:pPr>
        <w:numPr>
          <w:ilvl w:val="0"/>
          <w:numId w:val="0"/>
        </w:numPr>
        <w:ind w:right="0" w:rightChars="0"/>
        <w:rPr>
          <w:rFonts w:hint="eastAsia" w:ascii="黑体" w:eastAsia="黑体" w:cs="宋体"/>
          <w:sz w:val="28"/>
          <w:szCs w:val="28"/>
          <w:lang w:val="zh-CN" w:eastAsia="zh-CN" w:bidi="zh-CN"/>
        </w:rPr>
      </w:pPr>
      <w:r>
        <w:rPr>
          <w:rFonts w:hint="eastAsia" w:ascii="黑体" w:eastAsia="黑体" w:cs="宋体"/>
          <w:sz w:val="28"/>
          <w:szCs w:val="28"/>
          <w:lang w:val="zh-CN" w:eastAsia="zh-CN" w:bidi="zh-CN"/>
        </w:rPr>
        <w:t>二、产品配置——标配</w:t>
      </w:r>
    </w:p>
    <w:tbl>
      <w:tblPr>
        <w:tblStyle w:val="5"/>
        <w:tblpPr w:leftFromText="180" w:rightFromText="180" w:vertAnchor="page" w:horzAnchor="page" w:tblpX="752" w:tblpY="2819"/>
        <w:tblOverlap w:val="never"/>
        <w:tblW w:w="10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2"/>
        <w:gridCol w:w="3525"/>
        <w:gridCol w:w="1875"/>
        <w:gridCol w:w="3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10606" w:type="dxa"/>
            <w:gridSpan w:val="4"/>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bCs/>
                <w:i w:val="0"/>
                <w:color w:val="000000"/>
                <w:kern w:val="0"/>
                <w:sz w:val="22"/>
                <w:szCs w:val="22"/>
                <w:u w:val="none"/>
                <w:lang w:val="en-US" w:eastAsia="zh-CN" w:bidi="ar"/>
              </w:rPr>
            </w:pPr>
            <w:r>
              <w:rPr>
                <w:rFonts w:hint="eastAsia" w:ascii="方正黑体简体" w:hAnsi="方正黑体简体" w:eastAsia="方正黑体简体" w:cs="方正黑体简体"/>
                <w:b/>
                <w:bCs/>
                <w:i w:val="0"/>
                <w:color w:val="000000"/>
                <w:kern w:val="0"/>
                <w:sz w:val="24"/>
                <w:szCs w:val="24"/>
                <w:u w:val="none"/>
                <w:lang w:val="en-US" w:eastAsia="zh-CN" w:bidi="ar"/>
              </w:rPr>
              <w:t xml:space="preserve"> BJ5144TPBKPDA-03型平板运输车</w:t>
            </w:r>
            <w:r>
              <w:rPr>
                <w:rFonts w:hint="eastAsia" w:ascii="方正黑体简体" w:hAnsi="方正黑体简体" w:eastAsia="方正黑体简体" w:cs="方正黑体简体"/>
                <w:b/>
                <w:bCs/>
                <w:i w:val="0"/>
                <w:color w:val="000000"/>
                <w:kern w:val="0"/>
                <w:sz w:val="28"/>
                <w:szCs w:val="28"/>
                <w:u w:val="none"/>
                <w:lang w:val="en-US" w:eastAsia="zh-CN" w:bidi="ar"/>
              </w:rPr>
              <w:t>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bCs/>
                <w:sz w:val="21"/>
                <w:szCs w:val="21"/>
                <w:vertAlign w:val="baseline"/>
                <w:lang w:val="en-US" w:eastAsia="zh-CN"/>
              </w:rPr>
            </w:pPr>
            <w:r>
              <w:rPr>
                <w:rFonts w:hint="eastAsia" w:ascii="方正黑体简体" w:hAnsi="方正黑体简体" w:eastAsia="方正黑体简体" w:cs="方正黑体简体"/>
                <w:b/>
                <w:bCs/>
                <w:i w:val="0"/>
                <w:color w:val="000000"/>
                <w:kern w:val="0"/>
                <w:sz w:val="21"/>
                <w:szCs w:val="21"/>
                <w:u w:val="none"/>
                <w:lang w:val="en-US" w:eastAsia="zh-CN" w:bidi="ar"/>
              </w:rPr>
              <w:t>产品名称</w:t>
            </w:r>
          </w:p>
        </w:tc>
        <w:tc>
          <w:tcPr>
            <w:tcW w:w="3525"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i w:val="0"/>
                <w:color w:val="000000"/>
                <w:kern w:val="0"/>
                <w:sz w:val="21"/>
                <w:szCs w:val="21"/>
                <w:u w:val="none"/>
                <w:lang w:val="en-US" w:eastAsia="zh-CN" w:bidi="ar"/>
              </w:rPr>
            </w:pPr>
            <w:r>
              <w:rPr>
                <w:rFonts w:hint="eastAsia" w:ascii="方正黑体简体" w:hAnsi="方正黑体简体" w:eastAsia="方正黑体简体" w:cs="方正黑体简体"/>
                <w:i w:val="0"/>
                <w:color w:val="000000"/>
                <w:kern w:val="0"/>
                <w:sz w:val="21"/>
                <w:szCs w:val="21"/>
                <w:u w:val="none"/>
                <w:lang w:val="en-US" w:eastAsia="zh-CN" w:bidi="ar"/>
              </w:rPr>
              <w:t>BJ5184TPBKPFG-01型平板运输车</w:t>
            </w:r>
          </w:p>
        </w:tc>
        <w:tc>
          <w:tcPr>
            <w:tcW w:w="1875"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bCs/>
                <w:i w:val="0"/>
                <w:color w:val="000000"/>
                <w:kern w:val="0"/>
                <w:sz w:val="21"/>
                <w:szCs w:val="21"/>
                <w:u w:val="none"/>
                <w:lang w:val="en-US" w:eastAsia="zh-CN" w:bidi="ar"/>
              </w:rPr>
            </w:pPr>
            <w:r>
              <w:rPr>
                <w:rFonts w:hint="eastAsia" w:ascii="方正黑体简体" w:hAnsi="方正黑体简体" w:eastAsia="方正黑体简体" w:cs="方正黑体简体"/>
                <w:b/>
                <w:bCs/>
                <w:i w:val="0"/>
                <w:color w:val="000000"/>
                <w:kern w:val="0"/>
                <w:sz w:val="21"/>
                <w:szCs w:val="21"/>
                <w:u w:val="none"/>
                <w:lang w:val="en-US" w:eastAsia="zh-CN" w:bidi="ar"/>
              </w:rPr>
              <w:t>整车尺寸</w:t>
            </w:r>
          </w:p>
        </w:tc>
        <w:tc>
          <w:tcPr>
            <w:tcW w:w="3374"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i w:val="0"/>
                <w:color w:val="000000"/>
                <w:kern w:val="0"/>
                <w:sz w:val="21"/>
                <w:szCs w:val="21"/>
                <w:u w:val="none"/>
                <w:lang w:val="en-US" w:eastAsia="zh-CN" w:bidi="ar"/>
              </w:rPr>
            </w:pPr>
            <w:r>
              <w:rPr>
                <w:rFonts w:hint="eastAsia" w:ascii="方正黑体简体" w:hAnsi="方正黑体简体" w:eastAsia="方正黑体简体" w:cs="方正黑体简体"/>
                <w:i w:val="0"/>
                <w:color w:val="000000"/>
                <w:kern w:val="0"/>
                <w:sz w:val="21"/>
                <w:szCs w:val="21"/>
                <w:u w:val="none"/>
                <w:lang w:val="en-US" w:eastAsia="zh-CN" w:bidi="ar"/>
              </w:rPr>
              <w:t>7280*2500,2550*2700(mm)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bCs/>
                <w:sz w:val="21"/>
                <w:szCs w:val="21"/>
                <w:vertAlign w:val="baseline"/>
                <w:lang w:val="en-US" w:eastAsia="zh-CN"/>
              </w:rPr>
            </w:pPr>
            <w:r>
              <w:rPr>
                <w:rFonts w:hint="eastAsia" w:ascii="方正黑体简体" w:hAnsi="方正黑体简体" w:eastAsia="方正黑体简体" w:cs="方正黑体简体"/>
                <w:b/>
                <w:bCs/>
                <w:i w:val="0"/>
                <w:color w:val="000000"/>
                <w:kern w:val="0"/>
                <w:sz w:val="21"/>
                <w:szCs w:val="21"/>
                <w:u w:val="none"/>
                <w:lang w:val="en-US" w:eastAsia="zh-CN" w:bidi="ar"/>
              </w:rPr>
              <w:t>排放水平</w:t>
            </w:r>
          </w:p>
        </w:tc>
        <w:tc>
          <w:tcPr>
            <w:tcW w:w="3525"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val="0"/>
                <w:bCs w:val="0"/>
                <w:sz w:val="21"/>
                <w:szCs w:val="21"/>
                <w:vertAlign w:val="baseline"/>
                <w:lang w:val="en-US" w:eastAsia="zh-CN"/>
              </w:rPr>
            </w:pPr>
            <w:r>
              <w:rPr>
                <w:rFonts w:hint="eastAsia" w:ascii="方正黑体简体" w:hAnsi="方正黑体简体" w:eastAsia="方正黑体简体" w:cs="方正黑体简体"/>
                <w:i w:val="0"/>
                <w:color w:val="000000"/>
                <w:kern w:val="0"/>
                <w:sz w:val="21"/>
                <w:szCs w:val="21"/>
                <w:u w:val="none"/>
                <w:lang w:val="en-US" w:eastAsia="zh-CN" w:bidi="ar"/>
              </w:rPr>
              <w:t>国六</w:t>
            </w:r>
          </w:p>
        </w:tc>
        <w:tc>
          <w:tcPr>
            <w:tcW w:w="1875"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bCs/>
                <w:sz w:val="21"/>
                <w:szCs w:val="21"/>
                <w:vertAlign w:val="baseline"/>
                <w:lang w:val="en-US" w:eastAsia="zh-CN"/>
              </w:rPr>
            </w:pPr>
            <w:r>
              <w:rPr>
                <w:rFonts w:hint="eastAsia" w:ascii="方正黑体简体" w:hAnsi="方正黑体简体" w:eastAsia="方正黑体简体" w:cs="方正黑体简体"/>
                <w:b/>
                <w:bCs/>
                <w:i w:val="0"/>
                <w:color w:val="000000"/>
                <w:kern w:val="0"/>
                <w:sz w:val="21"/>
                <w:szCs w:val="21"/>
                <w:u w:val="none"/>
                <w:lang w:val="en-US" w:eastAsia="zh-CN" w:bidi="ar"/>
              </w:rPr>
              <w:t>板面尺寸</w:t>
            </w:r>
          </w:p>
        </w:tc>
        <w:tc>
          <w:tcPr>
            <w:tcW w:w="3374"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val="0"/>
                <w:bCs w:val="0"/>
                <w:sz w:val="21"/>
                <w:szCs w:val="21"/>
                <w:vertAlign w:val="baseline"/>
                <w:lang w:val="en-US" w:eastAsia="zh-CN"/>
              </w:rPr>
            </w:pPr>
            <w:r>
              <w:rPr>
                <w:rFonts w:hint="eastAsia" w:ascii="方正黑体简体" w:hAnsi="方正黑体简体" w:eastAsia="方正黑体简体" w:cs="方正黑体简体"/>
                <w:i w:val="0"/>
                <w:color w:val="000000"/>
                <w:kern w:val="0"/>
                <w:sz w:val="21"/>
                <w:szCs w:val="21"/>
                <w:u w:val="none"/>
                <w:lang w:val="en-US" w:eastAsia="zh-CN" w:bidi="ar"/>
              </w:rPr>
              <w:t>4800mm(含斜坡)*2500,2550mm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bCs/>
                <w:sz w:val="21"/>
                <w:szCs w:val="21"/>
                <w:vertAlign w:val="baseline"/>
                <w:lang w:val="en-US" w:eastAsia="zh-CN"/>
              </w:rPr>
            </w:pPr>
            <w:r>
              <w:rPr>
                <w:rFonts w:hint="eastAsia" w:ascii="方正黑体简体" w:hAnsi="方正黑体简体" w:eastAsia="方正黑体简体" w:cs="方正黑体简体"/>
                <w:b/>
                <w:bCs/>
                <w:i w:val="0"/>
                <w:color w:val="000000"/>
                <w:kern w:val="0"/>
                <w:sz w:val="21"/>
                <w:szCs w:val="21"/>
                <w:u w:val="none"/>
                <w:lang w:val="en-US" w:eastAsia="zh-CN" w:bidi="ar"/>
              </w:rPr>
              <w:t>总质量</w:t>
            </w:r>
          </w:p>
        </w:tc>
        <w:tc>
          <w:tcPr>
            <w:tcW w:w="3525"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val="0"/>
                <w:bCs w:val="0"/>
                <w:sz w:val="21"/>
                <w:szCs w:val="21"/>
                <w:vertAlign w:val="baseline"/>
                <w:lang w:val="en-US" w:eastAsia="zh-CN"/>
              </w:rPr>
            </w:pPr>
            <w:r>
              <w:rPr>
                <w:rFonts w:hint="eastAsia" w:ascii="方正黑体简体" w:hAnsi="方正黑体简体" w:eastAsia="方正黑体简体" w:cs="方正黑体简体"/>
                <w:i w:val="0"/>
                <w:color w:val="000000"/>
                <w:kern w:val="0"/>
                <w:sz w:val="21"/>
                <w:szCs w:val="21"/>
                <w:u w:val="none"/>
                <w:lang w:val="en-US" w:eastAsia="zh-CN" w:bidi="ar"/>
              </w:rPr>
              <w:t>14000(Kg)</w:t>
            </w:r>
          </w:p>
        </w:tc>
        <w:tc>
          <w:tcPr>
            <w:tcW w:w="1875"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bCs/>
                <w:sz w:val="21"/>
                <w:szCs w:val="21"/>
                <w:vertAlign w:val="baseline"/>
                <w:lang w:val="en-US" w:eastAsia="zh-CN"/>
              </w:rPr>
            </w:pPr>
            <w:r>
              <w:rPr>
                <w:rFonts w:hint="eastAsia" w:ascii="方正黑体简体" w:hAnsi="方正黑体简体" w:eastAsia="方正黑体简体" w:cs="方正黑体简体"/>
                <w:b/>
                <w:bCs/>
                <w:i w:val="0"/>
                <w:color w:val="000000"/>
                <w:kern w:val="0"/>
                <w:sz w:val="21"/>
                <w:szCs w:val="21"/>
                <w:u w:val="none"/>
                <w:lang w:val="en-US" w:eastAsia="zh-CN" w:bidi="ar"/>
              </w:rPr>
              <w:t>接近/离去角</w:t>
            </w:r>
          </w:p>
        </w:tc>
        <w:tc>
          <w:tcPr>
            <w:tcW w:w="3374"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val="0"/>
                <w:bCs w:val="0"/>
                <w:sz w:val="21"/>
                <w:szCs w:val="21"/>
                <w:vertAlign w:val="baseline"/>
                <w:lang w:val="en-US" w:eastAsia="zh-CN"/>
              </w:rPr>
            </w:pPr>
            <w:r>
              <w:rPr>
                <w:rFonts w:hint="eastAsia" w:ascii="方正黑体简体" w:hAnsi="方正黑体简体" w:eastAsia="方正黑体简体" w:cs="方正黑体简体"/>
                <w:i w:val="0"/>
                <w:color w:val="000000"/>
                <w:kern w:val="0"/>
                <w:sz w:val="21"/>
                <w:szCs w:val="21"/>
                <w:u w:val="none"/>
                <w:lang w:val="en-US" w:eastAsia="zh-CN" w:bidi="ar"/>
              </w:rPr>
              <w:t>17/14(°)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bCs/>
                <w:sz w:val="21"/>
                <w:szCs w:val="21"/>
                <w:vertAlign w:val="baseline"/>
                <w:lang w:val="en-US" w:eastAsia="zh-CN"/>
              </w:rPr>
            </w:pPr>
            <w:r>
              <w:rPr>
                <w:rFonts w:hint="eastAsia" w:ascii="方正黑体简体" w:hAnsi="方正黑体简体" w:eastAsia="方正黑体简体" w:cs="方正黑体简体"/>
                <w:b/>
                <w:bCs/>
                <w:i w:val="0"/>
                <w:color w:val="000000"/>
                <w:kern w:val="0"/>
                <w:sz w:val="21"/>
                <w:szCs w:val="21"/>
                <w:u w:val="none"/>
                <w:lang w:val="en-US" w:eastAsia="zh-CN" w:bidi="ar"/>
              </w:rPr>
              <w:t>额定质量</w:t>
            </w:r>
          </w:p>
        </w:tc>
        <w:tc>
          <w:tcPr>
            <w:tcW w:w="3525"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val="0"/>
                <w:bCs w:val="0"/>
                <w:sz w:val="21"/>
                <w:szCs w:val="21"/>
                <w:vertAlign w:val="baseline"/>
                <w:lang w:val="en-US" w:eastAsia="zh-CN"/>
              </w:rPr>
            </w:pPr>
            <w:r>
              <w:rPr>
                <w:rFonts w:hint="eastAsia" w:ascii="方正黑体简体" w:hAnsi="方正黑体简体" w:eastAsia="方正黑体简体" w:cs="方正黑体简体"/>
                <w:i w:val="0"/>
                <w:color w:val="000000"/>
                <w:kern w:val="0"/>
                <w:sz w:val="21"/>
                <w:szCs w:val="21"/>
                <w:u w:val="none"/>
                <w:lang w:val="en-US" w:eastAsia="zh-CN" w:bidi="ar"/>
              </w:rPr>
              <w:t>7805(Kg)</w:t>
            </w:r>
          </w:p>
        </w:tc>
        <w:tc>
          <w:tcPr>
            <w:tcW w:w="1875"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bCs/>
                <w:sz w:val="21"/>
                <w:szCs w:val="21"/>
                <w:vertAlign w:val="baseline"/>
                <w:lang w:val="en-US" w:eastAsia="zh-CN"/>
              </w:rPr>
            </w:pPr>
            <w:r>
              <w:rPr>
                <w:rFonts w:hint="eastAsia" w:ascii="方正黑体简体" w:hAnsi="方正黑体简体" w:eastAsia="方正黑体简体" w:cs="方正黑体简体"/>
                <w:b/>
                <w:bCs/>
                <w:i w:val="0"/>
                <w:color w:val="000000"/>
                <w:kern w:val="0"/>
                <w:sz w:val="21"/>
                <w:szCs w:val="21"/>
                <w:u w:val="none"/>
                <w:lang w:val="en-US" w:eastAsia="zh-CN" w:bidi="ar"/>
              </w:rPr>
              <w:t>前悬后悬</w:t>
            </w:r>
          </w:p>
        </w:tc>
        <w:tc>
          <w:tcPr>
            <w:tcW w:w="3374"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val="0"/>
                <w:bCs w:val="0"/>
                <w:sz w:val="21"/>
                <w:szCs w:val="21"/>
                <w:vertAlign w:val="baseline"/>
                <w:lang w:val="en-US" w:eastAsia="zh-CN"/>
              </w:rPr>
            </w:pPr>
            <w:r>
              <w:rPr>
                <w:rFonts w:hint="eastAsia" w:ascii="方正黑体简体" w:hAnsi="方正黑体简体" w:eastAsia="方正黑体简体" w:cs="方正黑体简体"/>
                <w:i w:val="0"/>
                <w:color w:val="000000"/>
                <w:kern w:val="0"/>
                <w:sz w:val="21"/>
                <w:szCs w:val="21"/>
                <w:u w:val="none"/>
                <w:lang w:val="en-US" w:eastAsia="zh-CN" w:bidi="ar"/>
              </w:rPr>
              <w:t>1235/2145(mm)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bCs/>
                <w:sz w:val="21"/>
                <w:szCs w:val="21"/>
                <w:vertAlign w:val="baseline"/>
                <w:lang w:val="en-US" w:eastAsia="zh-CN"/>
              </w:rPr>
            </w:pPr>
            <w:r>
              <w:rPr>
                <w:rFonts w:hint="eastAsia" w:ascii="方正黑体简体" w:hAnsi="方正黑体简体" w:eastAsia="方正黑体简体" w:cs="方正黑体简体"/>
                <w:b/>
                <w:bCs/>
                <w:i w:val="0"/>
                <w:color w:val="000000"/>
                <w:kern w:val="0"/>
                <w:sz w:val="21"/>
                <w:szCs w:val="21"/>
                <w:u w:val="none"/>
                <w:lang w:val="en-US" w:eastAsia="zh-CN" w:bidi="ar"/>
              </w:rPr>
              <w:t>整备质量</w:t>
            </w:r>
          </w:p>
        </w:tc>
        <w:tc>
          <w:tcPr>
            <w:tcW w:w="3525"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val="0"/>
                <w:bCs w:val="0"/>
                <w:sz w:val="21"/>
                <w:szCs w:val="21"/>
                <w:vertAlign w:val="baseline"/>
                <w:lang w:val="en-US" w:eastAsia="zh-CN"/>
              </w:rPr>
            </w:pPr>
            <w:r>
              <w:rPr>
                <w:rFonts w:hint="eastAsia" w:ascii="方正黑体简体" w:hAnsi="方正黑体简体" w:eastAsia="方正黑体简体" w:cs="方正黑体简体"/>
                <w:i w:val="0"/>
                <w:color w:val="000000"/>
                <w:kern w:val="0"/>
                <w:sz w:val="21"/>
                <w:szCs w:val="21"/>
                <w:u w:val="none"/>
                <w:lang w:val="en-US" w:eastAsia="zh-CN" w:bidi="ar"/>
              </w:rPr>
              <w:t>6000(Kg)</w:t>
            </w:r>
          </w:p>
        </w:tc>
        <w:tc>
          <w:tcPr>
            <w:tcW w:w="1875"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bCs/>
                <w:sz w:val="21"/>
                <w:szCs w:val="21"/>
                <w:vertAlign w:val="baseline"/>
                <w:lang w:val="en-US" w:eastAsia="zh-CN"/>
              </w:rPr>
            </w:pPr>
            <w:r>
              <w:rPr>
                <w:rFonts w:hint="eastAsia" w:ascii="方正黑体简体" w:hAnsi="方正黑体简体" w:eastAsia="方正黑体简体" w:cs="方正黑体简体"/>
                <w:b/>
                <w:bCs/>
                <w:i w:val="0"/>
                <w:color w:val="000000"/>
                <w:kern w:val="0"/>
                <w:sz w:val="21"/>
                <w:szCs w:val="21"/>
                <w:u w:val="none"/>
                <w:lang w:val="en-US" w:eastAsia="zh-CN" w:bidi="ar"/>
              </w:rPr>
              <w:t>最高车速</w:t>
            </w:r>
          </w:p>
        </w:tc>
        <w:tc>
          <w:tcPr>
            <w:tcW w:w="3374"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val="0"/>
                <w:bCs w:val="0"/>
                <w:sz w:val="21"/>
                <w:szCs w:val="21"/>
                <w:vertAlign w:val="baseline"/>
                <w:lang w:val="en-US" w:eastAsia="zh-CN"/>
              </w:rPr>
            </w:pPr>
            <w:r>
              <w:rPr>
                <w:rFonts w:hint="eastAsia" w:ascii="方正黑体简体" w:hAnsi="方正黑体简体" w:eastAsia="方正黑体简体" w:cs="方正黑体简体"/>
                <w:i w:val="0"/>
                <w:color w:val="000000"/>
                <w:kern w:val="0"/>
                <w:sz w:val="21"/>
                <w:szCs w:val="21"/>
                <w:u w:val="none"/>
                <w:lang w:val="en-US" w:eastAsia="zh-CN" w:bidi="ar"/>
              </w:rPr>
              <w:t>80(km/h)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0606" w:type="dxa"/>
            <w:gridSpan w:val="4"/>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bCs/>
                <w:sz w:val="21"/>
                <w:szCs w:val="21"/>
                <w:highlight w:val="none"/>
                <w:vertAlign w:val="baseline"/>
                <w:lang w:val="en-US" w:eastAsia="zh-CN"/>
              </w:rPr>
            </w:pPr>
            <w:r>
              <w:rPr>
                <w:rFonts w:hint="eastAsia" w:ascii="方正黑体简体" w:hAnsi="方正黑体简体" w:eastAsia="方正黑体简体" w:cs="方正黑体简体"/>
                <w:b/>
                <w:bCs/>
                <w:i w:val="0"/>
                <w:color w:val="000000"/>
                <w:kern w:val="0"/>
                <w:sz w:val="21"/>
                <w:szCs w:val="21"/>
                <w:highlight w:val="none"/>
                <w:u w:val="none"/>
                <w:lang w:val="en-US" w:eastAsia="zh-CN" w:bidi="ar"/>
              </w:rPr>
              <w:t>底盘参数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bCs/>
                <w:sz w:val="21"/>
                <w:szCs w:val="21"/>
                <w:vertAlign w:val="baseline"/>
                <w:lang w:val="en-US" w:eastAsia="zh-CN"/>
              </w:rPr>
            </w:pPr>
            <w:r>
              <w:rPr>
                <w:rFonts w:hint="eastAsia" w:ascii="方正黑体简体" w:hAnsi="方正黑体简体" w:eastAsia="方正黑体简体" w:cs="方正黑体简体"/>
                <w:b/>
                <w:bCs/>
                <w:i w:val="0"/>
                <w:color w:val="000000"/>
                <w:kern w:val="0"/>
                <w:sz w:val="21"/>
                <w:szCs w:val="21"/>
                <w:u w:val="none"/>
                <w:lang w:val="en-US" w:eastAsia="zh-CN" w:bidi="ar"/>
              </w:rPr>
              <w:t>燃油种类</w:t>
            </w:r>
          </w:p>
        </w:tc>
        <w:tc>
          <w:tcPr>
            <w:tcW w:w="3525"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val="0"/>
                <w:bCs w:val="0"/>
                <w:sz w:val="21"/>
                <w:szCs w:val="21"/>
                <w:vertAlign w:val="baseline"/>
                <w:lang w:val="en-US" w:eastAsia="zh-CN"/>
              </w:rPr>
            </w:pPr>
            <w:r>
              <w:rPr>
                <w:rFonts w:hint="eastAsia" w:ascii="方正黑体简体" w:hAnsi="方正黑体简体" w:eastAsia="方正黑体简体" w:cs="方正黑体简体"/>
                <w:i w:val="0"/>
                <w:color w:val="000000"/>
                <w:kern w:val="0"/>
                <w:sz w:val="21"/>
                <w:szCs w:val="21"/>
                <w:u w:val="none"/>
                <w:lang w:val="en-US" w:eastAsia="zh-CN" w:bidi="ar"/>
              </w:rPr>
              <w:t>柴油</w:t>
            </w:r>
          </w:p>
        </w:tc>
        <w:tc>
          <w:tcPr>
            <w:tcW w:w="1875"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bCs/>
                <w:sz w:val="21"/>
                <w:szCs w:val="21"/>
                <w:vertAlign w:val="baseline"/>
                <w:lang w:val="en-US" w:eastAsia="zh-CN"/>
              </w:rPr>
            </w:pPr>
            <w:r>
              <w:rPr>
                <w:rFonts w:hint="eastAsia" w:ascii="方正黑体简体" w:hAnsi="方正黑体简体" w:eastAsia="方正黑体简体" w:cs="方正黑体简体"/>
                <w:b/>
                <w:bCs/>
                <w:i w:val="0"/>
                <w:color w:val="000000"/>
                <w:kern w:val="0"/>
                <w:sz w:val="21"/>
                <w:szCs w:val="21"/>
                <w:u w:val="none"/>
                <w:lang w:val="en-US" w:eastAsia="zh-CN" w:bidi="ar"/>
              </w:rPr>
              <w:t>底盘型号</w:t>
            </w:r>
          </w:p>
        </w:tc>
        <w:tc>
          <w:tcPr>
            <w:tcW w:w="3374"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val="0"/>
                <w:bCs w:val="0"/>
                <w:sz w:val="21"/>
                <w:szCs w:val="21"/>
                <w:vertAlign w:val="baseline"/>
                <w:lang w:val="en-US" w:eastAsia="zh-CN"/>
              </w:rPr>
            </w:pPr>
            <w:r>
              <w:rPr>
                <w:rFonts w:hint="eastAsia" w:ascii="方正黑体简体" w:hAnsi="方正黑体简体" w:eastAsia="方正黑体简体" w:cs="方正黑体简体"/>
                <w:i w:val="0"/>
                <w:color w:val="000000"/>
                <w:kern w:val="0"/>
                <w:sz w:val="21"/>
                <w:szCs w:val="21"/>
                <w:u w:val="none"/>
                <w:lang w:val="en-US" w:eastAsia="zh-CN" w:bidi="ar"/>
              </w:rPr>
              <w:t>BJ5144JQZKPDA-03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832"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bCs/>
                <w:sz w:val="21"/>
                <w:szCs w:val="21"/>
                <w:vertAlign w:val="baseline"/>
                <w:lang w:val="en-US" w:eastAsia="zh-CN"/>
              </w:rPr>
            </w:pPr>
            <w:r>
              <w:rPr>
                <w:rFonts w:hint="eastAsia" w:ascii="方正黑体简体" w:hAnsi="方正黑体简体" w:eastAsia="方正黑体简体" w:cs="方正黑体简体"/>
                <w:b/>
                <w:bCs/>
                <w:i w:val="0"/>
                <w:color w:val="000000"/>
                <w:kern w:val="0"/>
                <w:sz w:val="21"/>
                <w:szCs w:val="21"/>
                <w:u w:val="none"/>
                <w:lang w:val="en-US" w:eastAsia="zh-CN" w:bidi="ar"/>
              </w:rPr>
              <w:t>轴数</w:t>
            </w:r>
          </w:p>
        </w:tc>
        <w:tc>
          <w:tcPr>
            <w:tcW w:w="3525"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val="0"/>
                <w:bCs w:val="0"/>
                <w:sz w:val="21"/>
                <w:szCs w:val="21"/>
                <w:vertAlign w:val="baseline"/>
                <w:lang w:val="en-US" w:eastAsia="zh-CN"/>
              </w:rPr>
            </w:pPr>
            <w:r>
              <w:rPr>
                <w:rFonts w:hint="eastAsia" w:ascii="方正黑体简体" w:hAnsi="方正黑体简体" w:eastAsia="方正黑体简体" w:cs="方正黑体简体"/>
                <w:i w:val="0"/>
                <w:color w:val="000000"/>
                <w:kern w:val="0"/>
                <w:sz w:val="21"/>
                <w:szCs w:val="21"/>
                <w:u w:val="none"/>
                <w:lang w:val="en-US" w:eastAsia="zh-CN" w:bidi="ar"/>
              </w:rPr>
              <w:t>2</w:t>
            </w:r>
          </w:p>
        </w:tc>
        <w:tc>
          <w:tcPr>
            <w:tcW w:w="1875"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bCs/>
                <w:sz w:val="21"/>
                <w:szCs w:val="21"/>
                <w:vertAlign w:val="baseline"/>
                <w:lang w:val="en-US" w:eastAsia="zh-CN"/>
              </w:rPr>
            </w:pPr>
            <w:r>
              <w:rPr>
                <w:rFonts w:hint="eastAsia" w:ascii="方正黑体简体" w:hAnsi="方正黑体简体" w:eastAsia="方正黑体简体" w:cs="方正黑体简体"/>
                <w:b/>
                <w:bCs/>
                <w:i w:val="0"/>
                <w:color w:val="000000"/>
                <w:kern w:val="0"/>
                <w:sz w:val="21"/>
                <w:szCs w:val="21"/>
                <w:u w:val="none"/>
                <w:lang w:val="en-US" w:eastAsia="zh-CN" w:bidi="ar"/>
              </w:rPr>
              <w:t>前轮距</w:t>
            </w:r>
          </w:p>
        </w:tc>
        <w:tc>
          <w:tcPr>
            <w:tcW w:w="3374"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val="0"/>
                <w:bCs w:val="0"/>
                <w:sz w:val="21"/>
                <w:szCs w:val="21"/>
                <w:vertAlign w:val="baseline"/>
                <w:lang w:val="en-US" w:eastAsia="zh-CN"/>
              </w:rPr>
            </w:pPr>
            <w:r>
              <w:rPr>
                <w:rFonts w:hint="eastAsia" w:ascii="方正黑体简体" w:hAnsi="方正黑体简体" w:eastAsia="方正黑体简体" w:cs="方正黑体简体"/>
                <w:i w:val="0"/>
                <w:color w:val="000000"/>
                <w:kern w:val="0"/>
                <w:sz w:val="21"/>
                <w:szCs w:val="21"/>
                <w:u w:val="none"/>
                <w:lang w:val="en-US" w:eastAsia="zh-CN" w:bidi="ar"/>
              </w:rPr>
              <w:t>1760,1785(mm)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bCs/>
                <w:sz w:val="21"/>
                <w:szCs w:val="21"/>
                <w:vertAlign w:val="baseline"/>
                <w:lang w:val="en-US" w:eastAsia="zh-CN"/>
              </w:rPr>
            </w:pPr>
            <w:r>
              <w:rPr>
                <w:rFonts w:hint="eastAsia" w:ascii="方正黑体简体" w:hAnsi="方正黑体简体" w:eastAsia="方正黑体简体" w:cs="方正黑体简体"/>
                <w:b/>
                <w:bCs/>
                <w:i w:val="0"/>
                <w:color w:val="000000"/>
                <w:kern w:val="0"/>
                <w:sz w:val="21"/>
                <w:szCs w:val="21"/>
                <w:u w:val="none"/>
                <w:lang w:val="en-US" w:eastAsia="zh-CN" w:bidi="ar"/>
              </w:rPr>
              <w:t>轴距</w:t>
            </w:r>
          </w:p>
        </w:tc>
        <w:tc>
          <w:tcPr>
            <w:tcW w:w="3525"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val="0"/>
                <w:bCs w:val="0"/>
                <w:sz w:val="21"/>
                <w:szCs w:val="21"/>
                <w:vertAlign w:val="baseline"/>
                <w:lang w:val="en-US" w:eastAsia="zh-CN"/>
              </w:rPr>
            </w:pPr>
            <w:r>
              <w:rPr>
                <w:rFonts w:hint="eastAsia" w:ascii="方正黑体简体" w:hAnsi="方正黑体简体" w:eastAsia="方正黑体简体" w:cs="方正黑体简体"/>
                <w:i w:val="0"/>
                <w:color w:val="000000"/>
                <w:kern w:val="0"/>
                <w:sz w:val="21"/>
                <w:szCs w:val="21"/>
                <w:u w:val="none"/>
                <w:lang w:val="en-US" w:eastAsia="zh-CN" w:bidi="ar"/>
              </w:rPr>
              <w:t>3900(mm)</w:t>
            </w:r>
          </w:p>
        </w:tc>
        <w:tc>
          <w:tcPr>
            <w:tcW w:w="1875"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bCs/>
                <w:sz w:val="21"/>
                <w:szCs w:val="21"/>
                <w:vertAlign w:val="baseline"/>
                <w:lang w:val="en-US" w:eastAsia="zh-CN"/>
              </w:rPr>
            </w:pPr>
            <w:r>
              <w:rPr>
                <w:rFonts w:hint="eastAsia" w:ascii="方正黑体简体" w:hAnsi="方正黑体简体" w:eastAsia="方正黑体简体" w:cs="方正黑体简体"/>
                <w:b/>
                <w:bCs/>
                <w:i w:val="0"/>
                <w:color w:val="000000"/>
                <w:kern w:val="0"/>
                <w:sz w:val="21"/>
                <w:szCs w:val="21"/>
                <w:u w:val="none"/>
                <w:lang w:val="en-US" w:eastAsia="zh-CN" w:bidi="ar"/>
              </w:rPr>
              <w:t>后轮距</w:t>
            </w:r>
          </w:p>
        </w:tc>
        <w:tc>
          <w:tcPr>
            <w:tcW w:w="3374"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val="0"/>
                <w:bCs w:val="0"/>
                <w:sz w:val="21"/>
                <w:szCs w:val="21"/>
                <w:vertAlign w:val="baseline"/>
                <w:lang w:val="en-US" w:eastAsia="zh-CN"/>
              </w:rPr>
            </w:pPr>
            <w:r>
              <w:rPr>
                <w:rFonts w:hint="eastAsia" w:ascii="方正黑体简体" w:hAnsi="方正黑体简体" w:eastAsia="方正黑体简体" w:cs="方正黑体简体"/>
                <w:i w:val="0"/>
                <w:color w:val="000000"/>
                <w:kern w:val="0"/>
                <w:sz w:val="21"/>
                <w:szCs w:val="21"/>
                <w:u w:val="none"/>
                <w:lang w:val="en-US" w:eastAsia="zh-CN" w:bidi="ar"/>
              </w:rPr>
              <w:t>1630,1728(mm)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bCs/>
                <w:sz w:val="21"/>
                <w:szCs w:val="21"/>
                <w:vertAlign w:val="baseline"/>
                <w:lang w:val="en-US" w:eastAsia="zh-CN"/>
              </w:rPr>
            </w:pPr>
            <w:r>
              <w:rPr>
                <w:rFonts w:hint="eastAsia" w:ascii="方正黑体简体" w:hAnsi="方正黑体简体" w:eastAsia="方正黑体简体" w:cs="方正黑体简体"/>
                <w:b/>
                <w:bCs/>
                <w:i w:val="0"/>
                <w:color w:val="000000"/>
                <w:kern w:val="0"/>
                <w:sz w:val="21"/>
                <w:szCs w:val="21"/>
                <w:u w:val="none"/>
                <w:lang w:val="en-US" w:eastAsia="zh-CN" w:bidi="ar"/>
              </w:rPr>
              <w:t>驾驶室乘人数</w:t>
            </w:r>
          </w:p>
        </w:tc>
        <w:tc>
          <w:tcPr>
            <w:tcW w:w="3525"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val="0"/>
                <w:bCs w:val="0"/>
                <w:sz w:val="21"/>
                <w:szCs w:val="21"/>
                <w:vertAlign w:val="baseline"/>
                <w:lang w:val="en-US" w:eastAsia="zh-CN"/>
              </w:rPr>
            </w:pPr>
            <w:r>
              <w:rPr>
                <w:rFonts w:hint="eastAsia" w:ascii="方正黑体简体" w:hAnsi="方正黑体简体" w:eastAsia="方正黑体简体" w:cs="方正黑体简体"/>
                <w:i w:val="0"/>
                <w:color w:val="000000"/>
                <w:kern w:val="0"/>
                <w:sz w:val="21"/>
                <w:szCs w:val="21"/>
                <w:u w:val="none"/>
                <w:lang w:val="en-US" w:eastAsia="zh-CN" w:bidi="ar"/>
              </w:rPr>
              <w:t>3(人)</w:t>
            </w:r>
          </w:p>
        </w:tc>
        <w:tc>
          <w:tcPr>
            <w:tcW w:w="1875"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bCs/>
                <w:sz w:val="21"/>
                <w:szCs w:val="21"/>
                <w:vertAlign w:val="baseline"/>
                <w:lang w:val="en-US" w:eastAsia="zh-CN"/>
              </w:rPr>
            </w:pPr>
            <w:r>
              <w:rPr>
                <w:rFonts w:hint="eastAsia" w:ascii="方正黑体简体" w:hAnsi="方正黑体简体" w:eastAsia="方正黑体简体" w:cs="方正黑体简体"/>
                <w:b/>
                <w:bCs/>
                <w:i w:val="0"/>
                <w:color w:val="000000"/>
                <w:kern w:val="0"/>
                <w:sz w:val="21"/>
                <w:szCs w:val="21"/>
                <w:u w:val="none"/>
                <w:lang w:val="en-US" w:eastAsia="zh-CN" w:bidi="ar"/>
              </w:rPr>
              <w:t>弹簧片数</w:t>
            </w:r>
          </w:p>
        </w:tc>
        <w:tc>
          <w:tcPr>
            <w:tcW w:w="3374"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val="0"/>
                <w:bCs w:val="0"/>
                <w:sz w:val="21"/>
                <w:szCs w:val="21"/>
                <w:vertAlign w:val="baseline"/>
                <w:lang w:val="en-US" w:eastAsia="zh-CN"/>
              </w:rPr>
            </w:pPr>
            <w:r>
              <w:rPr>
                <w:rFonts w:hint="eastAsia" w:ascii="方正黑体简体" w:hAnsi="方正黑体简体" w:eastAsia="方正黑体简体" w:cs="方正黑体简体"/>
                <w:i w:val="0"/>
                <w:color w:val="000000"/>
                <w:kern w:val="0"/>
                <w:sz w:val="21"/>
                <w:szCs w:val="21"/>
                <w:u w:val="none"/>
                <w:lang w:val="en-US" w:eastAsia="zh-CN" w:bidi="ar"/>
              </w:rPr>
              <w:t>10/12+9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bCs/>
                <w:sz w:val="21"/>
                <w:szCs w:val="21"/>
                <w:vertAlign w:val="baseline"/>
                <w:lang w:val="en-US" w:eastAsia="zh-CN"/>
              </w:rPr>
            </w:pPr>
            <w:r>
              <w:rPr>
                <w:rFonts w:hint="eastAsia" w:ascii="方正黑体简体" w:hAnsi="方正黑体简体" w:eastAsia="方正黑体简体" w:cs="方正黑体简体"/>
                <w:b/>
                <w:bCs/>
                <w:i w:val="0"/>
                <w:color w:val="000000"/>
                <w:kern w:val="0"/>
                <w:sz w:val="21"/>
                <w:szCs w:val="21"/>
                <w:u w:val="none"/>
                <w:lang w:val="en-US" w:eastAsia="zh-CN" w:bidi="ar"/>
              </w:rPr>
              <w:t>轮胎数</w:t>
            </w:r>
          </w:p>
        </w:tc>
        <w:tc>
          <w:tcPr>
            <w:tcW w:w="3525"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val="0"/>
                <w:bCs w:val="0"/>
                <w:sz w:val="21"/>
                <w:szCs w:val="21"/>
                <w:vertAlign w:val="baseline"/>
                <w:lang w:val="en-US" w:eastAsia="zh-CN"/>
              </w:rPr>
            </w:pPr>
            <w:r>
              <w:rPr>
                <w:rFonts w:hint="eastAsia" w:ascii="方正黑体简体" w:hAnsi="方正黑体简体" w:eastAsia="方正黑体简体" w:cs="方正黑体简体"/>
                <w:i w:val="0"/>
                <w:color w:val="000000"/>
                <w:kern w:val="0"/>
                <w:sz w:val="21"/>
                <w:szCs w:val="21"/>
                <w:u w:val="none"/>
                <w:lang w:val="en-US" w:eastAsia="zh-CN" w:bidi="ar"/>
              </w:rPr>
              <w:t>6(个)</w:t>
            </w:r>
          </w:p>
        </w:tc>
        <w:tc>
          <w:tcPr>
            <w:tcW w:w="1875"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bCs/>
                <w:sz w:val="21"/>
                <w:szCs w:val="21"/>
                <w:vertAlign w:val="baseline"/>
                <w:lang w:val="en-US" w:eastAsia="zh-CN"/>
              </w:rPr>
            </w:pPr>
            <w:r>
              <w:rPr>
                <w:rFonts w:hint="eastAsia" w:ascii="方正黑体简体" w:hAnsi="方正黑体简体" w:eastAsia="方正黑体简体" w:cs="方正黑体简体"/>
                <w:b/>
                <w:bCs/>
                <w:i w:val="0"/>
                <w:color w:val="000000"/>
                <w:kern w:val="0"/>
                <w:sz w:val="21"/>
                <w:szCs w:val="21"/>
                <w:u w:val="none"/>
                <w:lang w:val="en-US" w:eastAsia="zh-CN" w:bidi="ar"/>
              </w:rPr>
              <w:t>轴荷</w:t>
            </w:r>
          </w:p>
        </w:tc>
        <w:tc>
          <w:tcPr>
            <w:tcW w:w="3374"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val="0"/>
                <w:bCs w:val="0"/>
                <w:sz w:val="21"/>
                <w:szCs w:val="21"/>
                <w:vertAlign w:val="baseline"/>
                <w:lang w:val="en-US" w:eastAsia="zh-CN"/>
              </w:rPr>
            </w:pPr>
            <w:r>
              <w:rPr>
                <w:rFonts w:hint="eastAsia" w:ascii="方正黑体简体" w:hAnsi="方正黑体简体" w:eastAsia="方正黑体简体" w:cs="方正黑体简体"/>
                <w:i w:val="0"/>
                <w:color w:val="000000"/>
                <w:kern w:val="0"/>
                <w:sz w:val="21"/>
                <w:szCs w:val="21"/>
                <w:u w:val="none"/>
                <w:lang w:val="en-US" w:eastAsia="zh-CN" w:bidi="ar"/>
              </w:rPr>
              <w:t>4800/9200(kg)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bCs/>
                <w:sz w:val="21"/>
                <w:szCs w:val="21"/>
                <w:vertAlign w:val="baseline"/>
                <w:lang w:val="en-US" w:eastAsia="zh-CN"/>
              </w:rPr>
            </w:pPr>
            <w:r>
              <w:rPr>
                <w:rFonts w:hint="eastAsia" w:ascii="方正黑体简体" w:hAnsi="方正黑体简体" w:eastAsia="方正黑体简体" w:cs="方正黑体简体"/>
                <w:b/>
                <w:bCs/>
                <w:i w:val="0"/>
                <w:color w:val="000000"/>
                <w:kern w:val="0"/>
                <w:sz w:val="21"/>
                <w:szCs w:val="21"/>
                <w:u w:val="none"/>
                <w:lang w:val="en-US" w:eastAsia="zh-CN" w:bidi="ar"/>
              </w:rPr>
              <w:t>轮胎规格</w:t>
            </w:r>
          </w:p>
        </w:tc>
        <w:tc>
          <w:tcPr>
            <w:tcW w:w="3525"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val="0"/>
                <w:bCs w:val="0"/>
                <w:sz w:val="21"/>
                <w:szCs w:val="21"/>
                <w:vertAlign w:val="baseline"/>
                <w:lang w:val="en-US" w:eastAsia="zh-CN"/>
              </w:rPr>
            </w:pPr>
            <w:r>
              <w:rPr>
                <w:rFonts w:hint="eastAsia" w:ascii="方正黑体简体" w:hAnsi="方正黑体简体" w:eastAsia="方正黑体简体" w:cs="方正黑体简体"/>
                <w:i w:val="0"/>
                <w:color w:val="000000"/>
                <w:kern w:val="0"/>
                <w:sz w:val="21"/>
                <w:szCs w:val="21"/>
                <w:u w:val="none"/>
                <w:lang w:val="en-US" w:eastAsia="zh-CN" w:bidi="ar"/>
              </w:rPr>
              <w:t>10.00R20钢丝胎</w:t>
            </w:r>
          </w:p>
        </w:tc>
        <w:tc>
          <w:tcPr>
            <w:tcW w:w="1875" w:type="dxa"/>
            <w:shd w:val="clear" w:color="auto" w:fill="auto"/>
            <w:vAlign w:val="center"/>
          </w:tcPr>
          <w:p>
            <w:pPr>
              <w:shd w:val="clear"/>
              <w:jc w:val="center"/>
              <w:rPr>
                <w:rFonts w:hint="eastAsia" w:ascii="方正黑体简体" w:hAnsi="方正黑体简体" w:eastAsia="方正黑体简体" w:cs="方正黑体简体"/>
                <w:b/>
                <w:bCs/>
                <w:sz w:val="21"/>
                <w:szCs w:val="21"/>
                <w:vertAlign w:val="baseline"/>
                <w:lang w:val="en-US" w:eastAsia="zh-CN"/>
              </w:rPr>
            </w:pPr>
          </w:p>
        </w:tc>
        <w:tc>
          <w:tcPr>
            <w:tcW w:w="3374" w:type="dxa"/>
            <w:shd w:val="clear" w:color="auto" w:fill="auto"/>
            <w:vAlign w:val="center"/>
          </w:tcPr>
          <w:p>
            <w:pPr>
              <w:shd w:val="clear"/>
              <w:jc w:val="center"/>
              <w:rPr>
                <w:rFonts w:hint="eastAsia" w:ascii="方正黑体简体" w:hAnsi="方正黑体简体" w:eastAsia="方正黑体简体" w:cs="方正黑体简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0606" w:type="dxa"/>
            <w:gridSpan w:val="4"/>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bCs/>
                <w:sz w:val="21"/>
                <w:szCs w:val="21"/>
                <w:vertAlign w:val="baseline"/>
                <w:lang w:val="en-US" w:eastAsia="zh-CN"/>
              </w:rPr>
            </w:pPr>
            <w:r>
              <w:rPr>
                <w:rFonts w:hint="eastAsia" w:ascii="方正黑体简体" w:hAnsi="方正黑体简体" w:eastAsia="方正黑体简体" w:cs="方正黑体简体"/>
                <w:b/>
                <w:bCs/>
                <w:i w:val="0"/>
                <w:color w:val="000000"/>
                <w:kern w:val="0"/>
                <w:sz w:val="21"/>
                <w:szCs w:val="21"/>
                <w:u w:val="none"/>
                <w:lang w:val="en-US" w:eastAsia="zh-CN" w:bidi="ar"/>
              </w:rPr>
              <w:t>发动机参数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bCs/>
                <w:sz w:val="21"/>
                <w:szCs w:val="21"/>
                <w:vertAlign w:val="baseline"/>
                <w:lang w:val="en-US" w:eastAsia="zh-CN"/>
              </w:rPr>
            </w:pPr>
            <w:r>
              <w:rPr>
                <w:rFonts w:hint="eastAsia" w:ascii="方正黑体简体" w:hAnsi="方正黑体简体" w:eastAsia="方正黑体简体" w:cs="方正黑体简体"/>
                <w:b/>
                <w:bCs/>
                <w:i w:val="0"/>
                <w:color w:val="000000"/>
                <w:kern w:val="0"/>
                <w:sz w:val="21"/>
                <w:szCs w:val="21"/>
                <w:u w:val="none"/>
                <w:lang w:val="en-US" w:eastAsia="zh-CN" w:bidi="ar"/>
              </w:rPr>
              <w:t>发动机型号</w:t>
            </w:r>
          </w:p>
        </w:tc>
        <w:tc>
          <w:tcPr>
            <w:tcW w:w="3525"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bCs/>
                <w:sz w:val="21"/>
                <w:szCs w:val="21"/>
                <w:vertAlign w:val="baseline"/>
                <w:lang w:val="en-US" w:eastAsia="zh-CN"/>
              </w:rPr>
            </w:pPr>
            <w:r>
              <w:rPr>
                <w:rFonts w:hint="eastAsia" w:ascii="方正黑体简体" w:hAnsi="方正黑体简体" w:eastAsia="方正黑体简体" w:cs="方正黑体简体"/>
                <w:b/>
                <w:bCs/>
                <w:i w:val="0"/>
                <w:color w:val="000000"/>
                <w:kern w:val="0"/>
                <w:sz w:val="21"/>
                <w:szCs w:val="21"/>
                <w:u w:val="none"/>
                <w:lang w:val="en-US" w:eastAsia="zh-CN" w:bidi="ar"/>
              </w:rPr>
              <w:t>发动机生产企业</w:t>
            </w:r>
          </w:p>
        </w:tc>
        <w:tc>
          <w:tcPr>
            <w:tcW w:w="1875"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bCs/>
                <w:sz w:val="21"/>
                <w:szCs w:val="21"/>
                <w:vertAlign w:val="baseline"/>
                <w:lang w:val="en-US" w:eastAsia="zh-CN"/>
              </w:rPr>
            </w:pPr>
            <w:r>
              <w:rPr>
                <w:rFonts w:hint="eastAsia" w:ascii="方正黑体简体" w:hAnsi="方正黑体简体" w:eastAsia="方正黑体简体" w:cs="方正黑体简体"/>
                <w:b/>
                <w:bCs/>
                <w:i w:val="0"/>
                <w:color w:val="000000"/>
                <w:kern w:val="0"/>
                <w:sz w:val="21"/>
                <w:szCs w:val="21"/>
                <w:u w:val="none"/>
                <w:lang w:val="en-US" w:eastAsia="zh-CN" w:bidi="ar"/>
              </w:rPr>
              <w:t>排量(ml)</w:t>
            </w:r>
          </w:p>
        </w:tc>
        <w:tc>
          <w:tcPr>
            <w:tcW w:w="3374"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bCs/>
                <w:sz w:val="21"/>
                <w:szCs w:val="21"/>
                <w:vertAlign w:val="baseline"/>
                <w:lang w:val="en-US" w:eastAsia="zh-CN"/>
              </w:rPr>
            </w:pPr>
            <w:r>
              <w:rPr>
                <w:rFonts w:hint="eastAsia" w:ascii="方正黑体简体" w:hAnsi="方正黑体简体" w:eastAsia="方正黑体简体" w:cs="方正黑体简体"/>
                <w:b/>
                <w:bCs/>
                <w:i w:val="0"/>
                <w:color w:val="000000"/>
                <w:kern w:val="0"/>
                <w:sz w:val="21"/>
                <w:szCs w:val="21"/>
                <w:u w:val="none"/>
                <w:lang w:val="en-US" w:eastAsia="zh-CN" w:bidi="ar"/>
              </w:rPr>
              <w:t>功率(kw)/马力(PS)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val="0"/>
                <w:bCs w:val="0"/>
                <w:sz w:val="21"/>
                <w:szCs w:val="21"/>
                <w:vertAlign w:val="baseline"/>
                <w:lang w:val="en-US" w:eastAsia="zh-CN"/>
              </w:rPr>
            </w:pPr>
            <w:r>
              <w:rPr>
                <w:rFonts w:hint="eastAsia" w:ascii="方正黑体简体" w:hAnsi="方正黑体简体" w:eastAsia="方正黑体简体" w:cs="方正黑体简体"/>
                <w:b w:val="0"/>
                <w:bCs w:val="0"/>
                <w:i w:val="0"/>
                <w:color w:val="000000"/>
                <w:kern w:val="0"/>
                <w:sz w:val="21"/>
                <w:szCs w:val="21"/>
                <w:u w:val="none"/>
                <w:lang w:val="en-US" w:eastAsia="zh-CN" w:bidi="ar"/>
              </w:rPr>
              <w:t>WP3NQ160E61</w:t>
            </w:r>
          </w:p>
        </w:tc>
        <w:tc>
          <w:tcPr>
            <w:tcW w:w="3525"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val="0"/>
                <w:bCs w:val="0"/>
                <w:sz w:val="21"/>
                <w:szCs w:val="21"/>
                <w:vertAlign w:val="baseline"/>
                <w:lang w:val="en-US" w:eastAsia="zh-CN"/>
              </w:rPr>
            </w:pPr>
            <w:r>
              <w:rPr>
                <w:rFonts w:hint="eastAsia" w:ascii="方正黑体简体" w:hAnsi="方正黑体简体" w:eastAsia="方正黑体简体" w:cs="方正黑体简体"/>
                <w:i w:val="0"/>
                <w:color w:val="000000"/>
                <w:kern w:val="0"/>
                <w:sz w:val="21"/>
                <w:szCs w:val="21"/>
                <w:u w:val="none"/>
                <w:lang w:val="en-US" w:eastAsia="zh-CN" w:bidi="ar"/>
              </w:rPr>
              <w:t>潍柴动力股份有限公司</w:t>
            </w:r>
          </w:p>
        </w:tc>
        <w:tc>
          <w:tcPr>
            <w:tcW w:w="1875"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val="0"/>
                <w:bCs w:val="0"/>
                <w:sz w:val="21"/>
                <w:szCs w:val="21"/>
                <w:vertAlign w:val="baseline"/>
                <w:lang w:val="en-US" w:eastAsia="zh-CN"/>
              </w:rPr>
            </w:pPr>
            <w:r>
              <w:rPr>
                <w:rFonts w:hint="eastAsia" w:ascii="方正黑体简体" w:hAnsi="方正黑体简体" w:eastAsia="方正黑体简体" w:cs="方正黑体简体"/>
                <w:i w:val="0"/>
                <w:color w:val="000000"/>
                <w:kern w:val="0"/>
                <w:sz w:val="21"/>
                <w:szCs w:val="21"/>
                <w:u w:val="none"/>
                <w:lang w:val="en-US" w:eastAsia="zh-CN" w:bidi="ar"/>
              </w:rPr>
              <w:t>2970</w:t>
            </w:r>
          </w:p>
        </w:tc>
        <w:tc>
          <w:tcPr>
            <w:tcW w:w="3374" w:type="dxa"/>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val="0"/>
                <w:bCs w:val="0"/>
                <w:sz w:val="21"/>
                <w:szCs w:val="21"/>
                <w:vertAlign w:val="baseline"/>
                <w:lang w:val="en-US" w:eastAsia="zh-CN"/>
              </w:rPr>
            </w:pPr>
            <w:r>
              <w:rPr>
                <w:rFonts w:hint="eastAsia" w:ascii="方正黑体简体" w:hAnsi="方正黑体简体" w:eastAsia="方正黑体简体" w:cs="方正黑体简体"/>
                <w:i w:val="0"/>
                <w:color w:val="000000"/>
                <w:kern w:val="0"/>
                <w:sz w:val="21"/>
                <w:szCs w:val="21"/>
                <w:u w:val="none"/>
                <w:lang w:val="en-US" w:eastAsia="zh-CN" w:bidi="ar"/>
              </w:rPr>
              <w:t>118/160.48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10606" w:type="dxa"/>
            <w:gridSpan w:val="4"/>
            <w:shd w:val="clear" w:color="auto" w:fill="auto"/>
            <w:vAlign w:val="center"/>
          </w:tcPr>
          <w:p>
            <w:pPr>
              <w:keepNext w:val="0"/>
              <w:keepLines w:val="0"/>
              <w:widowControl/>
              <w:suppressLineNumbers w:val="0"/>
              <w:shd w:val="clear"/>
              <w:jc w:val="center"/>
              <w:textAlignment w:val="center"/>
              <w:rPr>
                <w:rFonts w:hint="eastAsia" w:ascii="方正黑体简体" w:hAnsi="方正黑体简体" w:eastAsia="方正黑体简体" w:cs="方正黑体简体"/>
                <w:b w:val="0"/>
                <w:bCs w:val="0"/>
                <w:sz w:val="21"/>
                <w:szCs w:val="21"/>
                <w:vertAlign w:val="baseline"/>
                <w:lang w:val="en-US" w:eastAsia="zh-CN"/>
              </w:rPr>
            </w:pPr>
            <w:r>
              <w:rPr>
                <w:rFonts w:hint="eastAsia" w:ascii="方正黑体简体" w:hAnsi="方正黑体简体" w:eastAsia="方正黑体简体" w:cs="方正黑体简体"/>
                <w:b/>
                <w:i w:val="0"/>
                <w:color w:val="000000"/>
                <w:kern w:val="0"/>
                <w:sz w:val="21"/>
                <w:szCs w:val="21"/>
                <w:u w:val="none"/>
                <w:lang w:val="en-US" w:eastAsia="zh-CN" w:bidi="ar"/>
              </w:rPr>
              <w:t>其        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7" w:hRule="atLeast"/>
        </w:trPr>
        <w:tc>
          <w:tcPr>
            <w:tcW w:w="10606" w:type="dxa"/>
            <w:gridSpan w:val="4"/>
            <w:shd w:val="clear" w:color="auto" w:fill="auto"/>
            <w:vAlign w:val="center"/>
          </w:tcPr>
          <w:p>
            <w:pPr>
              <w:keepNext w:val="0"/>
              <w:keepLines w:val="0"/>
              <w:widowControl/>
              <w:suppressLineNumbers w:val="0"/>
              <w:shd w:val="clear"/>
              <w:ind w:firstLine="420" w:firstLineChars="200"/>
              <w:jc w:val="both"/>
              <w:textAlignment w:val="center"/>
              <w:rPr>
                <w:rFonts w:hint="eastAsia" w:ascii="方正黑体简体" w:hAnsi="方正黑体简体" w:eastAsia="方正黑体简体" w:cs="方正黑体简体"/>
                <w:i w:val="0"/>
                <w:color w:val="000000"/>
                <w:kern w:val="0"/>
                <w:sz w:val="21"/>
                <w:szCs w:val="21"/>
                <w:u w:val="none"/>
                <w:lang w:val="en-US" w:eastAsia="zh-CN" w:bidi="ar"/>
              </w:rPr>
            </w:pPr>
            <w:r>
              <w:rPr>
                <w:rFonts w:hint="eastAsia" w:ascii="方正黑体简体" w:hAnsi="方正黑体简体" w:eastAsia="方正黑体简体" w:cs="方正黑体简体"/>
                <w:i w:val="0"/>
                <w:color w:val="000000"/>
                <w:kern w:val="0"/>
                <w:sz w:val="21"/>
                <w:szCs w:val="21"/>
                <w:u w:val="none"/>
                <w:lang w:val="en-US" w:eastAsia="zh-CN" w:bidi="ar"/>
              </w:rPr>
              <w:t>侧面防护装置的所用材料材质为Q235,连接方式为螺栓连接,后下部防护的所用材料材质为Q235A,连接方式为螺栓连接后部防护装置的断面尺寸为140×60mm,离地高度为450mm.安装具有卫星定位功能的行驶记录仪.ABS系统控制方式4S/4M,ABS型号为CM4XL-4S/4M,生产厂家为广州瑞立科密汽车电子股份有限公司.发动机WP3NQ160E61对应的油耗值分别为21.0L/100km.选装后部爬梯风格.选装新前格栅及logo.</w:t>
            </w:r>
          </w:p>
          <w:p>
            <w:pPr>
              <w:keepNext w:val="0"/>
              <w:keepLines w:val="0"/>
              <w:widowControl/>
              <w:suppressLineNumbers w:val="0"/>
              <w:shd w:val="clear"/>
              <w:ind w:firstLine="420" w:firstLineChars="200"/>
              <w:jc w:val="both"/>
              <w:textAlignment w:val="center"/>
              <w:rPr>
                <w:rFonts w:hint="eastAsia" w:ascii="方正黑体简体" w:hAnsi="方正黑体简体" w:eastAsia="方正黑体简体" w:cs="方正黑体简体"/>
                <w:i w:val="0"/>
                <w:color w:val="000000"/>
                <w:kern w:val="0"/>
                <w:sz w:val="21"/>
                <w:szCs w:val="21"/>
                <w:u w:val="none"/>
                <w:lang w:val="en-US" w:eastAsia="zh-CN" w:bidi="ar"/>
              </w:rPr>
            </w:pPr>
          </w:p>
          <w:p>
            <w:pPr>
              <w:keepNext w:val="0"/>
              <w:keepLines w:val="0"/>
              <w:widowControl/>
              <w:suppressLineNumbers w:val="0"/>
              <w:shd w:val="clear"/>
              <w:ind w:firstLine="420" w:firstLineChars="200"/>
              <w:jc w:val="both"/>
              <w:textAlignment w:val="center"/>
              <w:rPr>
                <w:rFonts w:hint="eastAsia" w:ascii="方正黑体简体" w:hAnsi="方正黑体简体" w:eastAsia="方正黑体简体" w:cs="方正黑体简体"/>
                <w:i w:val="0"/>
                <w:color w:val="000000"/>
                <w:kern w:val="0"/>
                <w:sz w:val="21"/>
                <w:szCs w:val="21"/>
                <w:u w:val="none"/>
                <w:lang w:val="en-US" w:eastAsia="zh-CN" w:bidi="ar"/>
              </w:rPr>
            </w:pPr>
            <w:r>
              <w:rPr>
                <w:rFonts w:hint="eastAsia" w:ascii="方正黑体简体" w:hAnsi="方正黑体简体" w:eastAsia="方正黑体简体" w:cs="方正黑体简体"/>
                <w:i w:val="0"/>
                <w:color w:val="000000"/>
                <w:kern w:val="0"/>
                <w:sz w:val="21"/>
                <w:szCs w:val="21"/>
                <w:u w:val="none"/>
                <w:lang w:val="en-US" w:eastAsia="zh-CN" w:bidi="ar"/>
              </w:rPr>
              <w:t>上装配置横梁方管120X120方管，间距为28公分一根，竖梁为4道10号槽钢，底板为5个厚耐磨花纹板，边梁14号加厚槽钢，龙门架14号槽钢，双弹簧爬梯（选装双节液压爬梯），爬梯尾板10个厚钢板，爬梯坐子20个厚钢板，紧绳器4个，2个手动支腿；</w:t>
            </w:r>
          </w:p>
          <w:p>
            <w:pPr>
              <w:keepNext w:val="0"/>
              <w:keepLines w:val="0"/>
              <w:widowControl/>
              <w:suppressLineNumbers w:val="0"/>
              <w:shd w:val="clear"/>
              <w:ind w:firstLine="420" w:firstLineChars="200"/>
              <w:jc w:val="both"/>
              <w:textAlignment w:val="center"/>
              <w:rPr>
                <w:rFonts w:hint="eastAsia" w:ascii="方正黑体简体" w:hAnsi="方正黑体简体" w:eastAsia="方正黑体简体" w:cs="方正黑体简体"/>
                <w:i w:val="0"/>
                <w:color w:val="000000"/>
                <w:kern w:val="0"/>
                <w:sz w:val="21"/>
                <w:szCs w:val="21"/>
                <w:u w:val="none"/>
                <w:lang w:val="en-US" w:eastAsia="zh-CN" w:bidi="ar"/>
              </w:rPr>
            </w:pPr>
          </w:p>
        </w:tc>
      </w:tr>
    </w:tbl>
    <w:p>
      <w:pPr>
        <w:numPr>
          <w:ilvl w:val="0"/>
          <w:numId w:val="0"/>
        </w:numPr>
        <w:ind w:right="0" w:rightChars="0"/>
        <w:rPr>
          <w:rFonts w:hint="eastAsia" w:ascii="黑体" w:eastAsia="黑体" w:cs="宋体"/>
          <w:sz w:val="28"/>
          <w:szCs w:val="28"/>
          <w:lang w:val="zh-CN" w:eastAsia="zh-CN" w:bidi="zh-CN"/>
        </w:rPr>
        <w:sectPr>
          <w:pgSz w:w="11910" w:h="16840"/>
          <w:pgMar w:top="1980" w:right="880" w:bottom="280" w:left="920" w:header="852" w:footer="0" w:gutter="0"/>
          <w:cols w:space="720" w:num="1"/>
        </w:sectPr>
      </w:pPr>
    </w:p>
    <w:p>
      <w:pPr>
        <w:numPr>
          <w:ilvl w:val="0"/>
          <w:numId w:val="0"/>
        </w:numPr>
        <w:ind w:right="0" w:rightChars="0"/>
        <w:rPr>
          <w:rFonts w:hint="eastAsia" w:ascii="黑体" w:hAnsi="宋体" w:eastAsia="黑体" w:cs="宋体"/>
          <w:sz w:val="28"/>
          <w:szCs w:val="28"/>
          <w:lang w:val="zh-CN" w:eastAsia="zh-CN" w:bidi="zh-CN"/>
        </w:rPr>
      </w:pPr>
      <w:r>
        <w:rPr>
          <w:rFonts w:hint="eastAsia" w:ascii="黑体" w:eastAsia="黑体" w:cs="宋体"/>
          <w:sz w:val="28"/>
          <w:szCs w:val="28"/>
          <w:lang w:val="zh-CN" w:eastAsia="zh-CN" w:bidi="zh-CN"/>
        </w:rPr>
        <w:t>三、</w:t>
      </w:r>
      <w:r>
        <w:rPr>
          <w:rFonts w:hint="eastAsia" w:ascii="黑体" w:hAnsi="宋体" w:eastAsia="黑体" w:cs="宋体"/>
          <w:sz w:val="28"/>
          <w:szCs w:val="28"/>
          <w:lang w:val="zh-CN" w:eastAsia="zh-CN" w:bidi="zh-CN"/>
        </w:rPr>
        <w:t>多方位图展示</w:t>
      </w:r>
    </w:p>
    <w:p>
      <w:pPr>
        <w:numPr>
          <w:ilvl w:val="0"/>
          <w:numId w:val="0"/>
        </w:numPr>
        <w:jc w:val="center"/>
        <w:rPr>
          <w:rFonts w:hint="eastAsia" w:ascii="黑体" w:hAnsi="宋体" w:eastAsia="黑体" w:cs="宋体"/>
          <w:sz w:val="28"/>
          <w:szCs w:val="28"/>
          <w:lang w:val="zh-CN" w:eastAsia="zh-CN" w:bidi="zh-CN"/>
        </w:rPr>
        <w:sectPr>
          <w:pgSz w:w="11910" w:h="16840"/>
          <w:pgMar w:top="1980" w:right="880" w:bottom="280" w:left="920" w:header="852" w:footer="0" w:gutter="0"/>
          <w:cols w:space="720" w:num="1"/>
        </w:sectPr>
      </w:pPr>
      <w:r>
        <w:rPr>
          <w:rFonts w:hint="eastAsia" w:ascii="黑体" w:hAnsi="宋体" w:eastAsia="黑体" w:cs="宋体"/>
          <w:sz w:val="28"/>
          <w:szCs w:val="28"/>
          <w:lang w:val="zh-CN" w:eastAsia="zh-CN" w:bidi="zh-CN"/>
        </w:rPr>
        <w:drawing>
          <wp:inline distT="0" distB="0" distL="114300" distR="114300">
            <wp:extent cx="5734685" cy="3822700"/>
            <wp:effectExtent l="0" t="0" r="18415" b="6350"/>
            <wp:docPr id="39" name="图片 39" descr="C:\Users\Administrator\Desktop\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istrator\Desktop\3.jpg3"/>
                    <pic:cNvPicPr>
                      <a:picLocks noChangeAspect="1"/>
                    </pic:cNvPicPr>
                  </pic:nvPicPr>
                  <pic:blipFill>
                    <a:blip r:embed="rId8"/>
                    <a:srcRect/>
                    <a:stretch>
                      <a:fillRect/>
                    </a:stretch>
                  </pic:blipFill>
                  <pic:spPr>
                    <a:xfrm>
                      <a:off x="0" y="0"/>
                      <a:ext cx="5734685" cy="3822700"/>
                    </a:xfrm>
                    <a:prstGeom prst="rect">
                      <a:avLst/>
                    </a:prstGeom>
                  </pic:spPr>
                </pic:pic>
              </a:graphicData>
            </a:graphic>
          </wp:inline>
        </w:drawing>
      </w:r>
      <w:r>
        <w:rPr>
          <w:rFonts w:hint="eastAsia" w:ascii="黑体" w:hAnsi="宋体" w:eastAsia="黑体" w:cs="宋体"/>
          <w:sz w:val="28"/>
          <w:szCs w:val="28"/>
          <w:lang w:val="zh-CN" w:eastAsia="zh-CN" w:bidi="zh-CN"/>
        </w:rPr>
        <w:drawing>
          <wp:inline distT="0" distB="0" distL="114300" distR="114300">
            <wp:extent cx="5773420" cy="3848735"/>
            <wp:effectExtent l="0" t="0" r="17780" b="18415"/>
            <wp:docPr id="43" name="图片 43" descr="C:\Users\Administrator\Desktop\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istrator\Desktop\2.jpg2"/>
                    <pic:cNvPicPr>
                      <a:picLocks noChangeAspect="1"/>
                    </pic:cNvPicPr>
                  </pic:nvPicPr>
                  <pic:blipFill>
                    <a:blip r:embed="rId9"/>
                    <a:srcRect/>
                    <a:stretch>
                      <a:fillRect/>
                    </a:stretch>
                  </pic:blipFill>
                  <pic:spPr>
                    <a:xfrm>
                      <a:off x="0" y="0"/>
                      <a:ext cx="5773420" cy="3848735"/>
                    </a:xfrm>
                    <a:prstGeom prst="rect">
                      <a:avLst/>
                    </a:prstGeom>
                  </pic:spPr>
                </pic:pic>
              </a:graphicData>
            </a:graphic>
          </wp:inline>
        </w:drawing>
      </w:r>
      <w:r>
        <w:rPr>
          <w:rFonts w:hint="eastAsia" w:ascii="黑体" w:hAnsi="宋体" w:eastAsia="黑体" w:cs="宋体"/>
          <w:sz w:val="28"/>
          <w:szCs w:val="28"/>
          <w:lang w:val="zh-CN" w:eastAsia="zh-CN" w:bidi="zh-CN"/>
        </w:rPr>
        <w:drawing>
          <wp:inline distT="0" distB="0" distL="114300" distR="114300">
            <wp:extent cx="5683885" cy="3789045"/>
            <wp:effectExtent l="0" t="0" r="12065" b="1905"/>
            <wp:docPr id="44" name="图片 44" descr="C:\Users\Administrator\Desktop\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Administrator\Desktop\5.jpg5"/>
                    <pic:cNvPicPr>
                      <a:picLocks noChangeAspect="1"/>
                    </pic:cNvPicPr>
                  </pic:nvPicPr>
                  <pic:blipFill>
                    <a:blip r:embed="rId10"/>
                    <a:srcRect/>
                    <a:stretch>
                      <a:fillRect/>
                    </a:stretch>
                  </pic:blipFill>
                  <pic:spPr>
                    <a:xfrm>
                      <a:off x="0" y="0"/>
                      <a:ext cx="5683885" cy="3789045"/>
                    </a:xfrm>
                    <a:prstGeom prst="rect">
                      <a:avLst/>
                    </a:prstGeom>
                  </pic:spPr>
                </pic:pic>
              </a:graphicData>
            </a:graphic>
          </wp:inline>
        </w:drawing>
      </w:r>
      <w:r>
        <w:rPr>
          <w:rFonts w:hint="eastAsia" w:ascii="黑体" w:hAnsi="宋体" w:eastAsia="黑体" w:cs="宋体"/>
          <w:sz w:val="28"/>
          <w:szCs w:val="28"/>
          <w:lang w:val="zh-CN" w:eastAsia="zh-CN" w:bidi="zh-CN"/>
        </w:rPr>
        <w:drawing>
          <wp:inline distT="0" distB="0" distL="114300" distR="114300">
            <wp:extent cx="5474970" cy="3649980"/>
            <wp:effectExtent l="0" t="0" r="11430" b="7620"/>
            <wp:docPr id="49" name="图片 49" descr="C:\Users\Administrator\Desktop\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Administrator\Desktop\4.jpg4"/>
                    <pic:cNvPicPr>
                      <a:picLocks noChangeAspect="1"/>
                    </pic:cNvPicPr>
                  </pic:nvPicPr>
                  <pic:blipFill>
                    <a:blip r:embed="rId11"/>
                    <a:srcRect/>
                    <a:stretch>
                      <a:fillRect/>
                    </a:stretch>
                  </pic:blipFill>
                  <pic:spPr>
                    <a:xfrm>
                      <a:off x="0" y="0"/>
                      <a:ext cx="5474970" cy="3649980"/>
                    </a:xfrm>
                    <a:prstGeom prst="rect">
                      <a:avLst/>
                    </a:prstGeom>
                  </pic:spPr>
                </pic:pic>
              </a:graphicData>
            </a:graphic>
          </wp:inline>
        </w:drawing>
      </w:r>
      <w:r>
        <w:rPr>
          <w:rFonts w:hint="eastAsia" w:ascii="黑体" w:hAnsi="宋体" w:eastAsia="黑体" w:cs="宋体"/>
          <w:sz w:val="28"/>
          <w:szCs w:val="28"/>
          <w:lang w:val="zh-CN" w:eastAsia="zh-CN" w:bidi="zh-CN"/>
        </w:rPr>
        <w:drawing>
          <wp:inline distT="0" distB="0" distL="114300" distR="114300">
            <wp:extent cx="5694045" cy="3796030"/>
            <wp:effectExtent l="0" t="0" r="1905" b="13970"/>
            <wp:docPr id="48" name="图片 48" descr="C:\Users\Administrator\Desktop\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istrator\Desktop\7.jpg7"/>
                    <pic:cNvPicPr>
                      <a:picLocks noChangeAspect="1"/>
                    </pic:cNvPicPr>
                  </pic:nvPicPr>
                  <pic:blipFill>
                    <a:blip r:embed="rId12"/>
                    <a:srcRect/>
                    <a:stretch>
                      <a:fillRect/>
                    </a:stretch>
                  </pic:blipFill>
                  <pic:spPr>
                    <a:xfrm>
                      <a:off x="0" y="0"/>
                      <a:ext cx="5694045" cy="3796030"/>
                    </a:xfrm>
                    <a:prstGeom prst="rect">
                      <a:avLst/>
                    </a:prstGeom>
                  </pic:spPr>
                </pic:pic>
              </a:graphicData>
            </a:graphic>
          </wp:inline>
        </w:drawing>
      </w:r>
      <w:r>
        <w:rPr>
          <w:rFonts w:hint="eastAsia" w:ascii="黑体" w:hAnsi="宋体" w:eastAsia="黑体" w:cs="宋体"/>
          <w:sz w:val="28"/>
          <w:szCs w:val="28"/>
          <w:lang w:val="zh-CN" w:eastAsia="zh-CN" w:bidi="zh-CN"/>
        </w:rPr>
        <w:drawing>
          <wp:inline distT="0" distB="0" distL="114300" distR="114300">
            <wp:extent cx="5782310" cy="3854450"/>
            <wp:effectExtent l="0" t="0" r="8890" b="12700"/>
            <wp:docPr id="47" name="图片 47" descr="C:\Users\Administrator\Desktop\6.jp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strator\Desktop\6.jpg6"/>
                    <pic:cNvPicPr>
                      <a:picLocks noChangeAspect="1"/>
                    </pic:cNvPicPr>
                  </pic:nvPicPr>
                  <pic:blipFill>
                    <a:blip r:embed="rId13"/>
                    <a:srcRect/>
                    <a:stretch>
                      <a:fillRect/>
                    </a:stretch>
                  </pic:blipFill>
                  <pic:spPr>
                    <a:xfrm>
                      <a:off x="0" y="0"/>
                      <a:ext cx="5782310" cy="3854450"/>
                    </a:xfrm>
                    <a:prstGeom prst="rect">
                      <a:avLst/>
                    </a:prstGeom>
                  </pic:spPr>
                </pic:pic>
              </a:graphicData>
            </a:graphic>
          </wp:inline>
        </w:drawing>
      </w:r>
    </w:p>
    <w:p>
      <w:pPr>
        <w:numPr>
          <w:ilvl w:val="0"/>
          <w:numId w:val="0"/>
        </w:numPr>
        <w:jc w:val="center"/>
        <w:rPr>
          <w:rFonts w:hint="eastAsia" w:ascii="黑体" w:hAnsi="宋体" w:eastAsia="黑体" w:cs="宋体"/>
          <w:sz w:val="28"/>
          <w:szCs w:val="28"/>
          <w:lang w:val="zh-CN" w:eastAsia="zh-CN" w:bidi="zh-CN"/>
        </w:rPr>
      </w:pPr>
      <w:r>
        <w:rPr>
          <w:rFonts w:hint="eastAsia" w:ascii="黑体" w:hAnsi="宋体" w:eastAsia="黑体" w:cs="宋体"/>
          <w:sz w:val="28"/>
          <w:szCs w:val="28"/>
          <w:lang w:val="zh-CN" w:eastAsia="zh-CN" w:bidi="zh-CN"/>
        </w:rPr>
        <w:drawing>
          <wp:inline distT="0" distB="0" distL="114300" distR="114300">
            <wp:extent cx="6011545" cy="4007485"/>
            <wp:effectExtent l="0" t="0" r="8255" b="12065"/>
            <wp:docPr id="2" name="图片 2" descr="C:\Users\Administrato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1.jpg1"/>
                    <pic:cNvPicPr>
                      <a:picLocks noChangeAspect="1"/>
                    </pic:cNvPicPr>
                  </pic:nvPicPr>
                  <pic:blipFill>
                    <a:blip r:embed="rId14"/>
                    <a:srcRect/>
                    <a:stretch>
                      <a:fillRect/>
                    </a:stretch>
                  </pic:blipFill>
                  <pic:spPr>
                    <a:xfrm>
                      <a:off x="0" y="0"/>
                      <a:ext cx="6011545" cy="4007485"/>
                    </a:xfrm>
                    <a:prstGeom prst="rect">
                      <a:avLst/>
                    </a:prstGeom>
                  </pic:spPr>
                </pic:pic>
              </a:graphicData>
            </a:graphic>
          </wp:inline>
        </w:drawing>
      </w:r>
      <w:bookmarkStart w:id="0" w:name="_GoBack"/>
      <w:r>
        <w:rPr>
          <w:rFonts w:hint="eastAsia" w:ascii="黑体" w:hAnsi="宋体" w:eastAsia="黑体" w:cs="宋体"/>
          <w:sz w:val="28"/>
          <w:szCs w:val="28"/>
          <w:lang w:val="zh-CN" w:eastAsia="zh-CN" w:bidi="zh-CN"/>
        </w:rPr>
        <w:drawing>
          <wp:inline distT="0" distB="0" distL="114300" distR="114300">
            <wp:extent cx="5992495" cy="3994785"/>
            <wp:effectExtent l="0" t="0" r="8255" b="5715"/>
            <wp:docPr id="1" name="图片 1" descr="C:\Users\Administrator\Desktop\8.jp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8.jpg8"/>
                    <pic:cNvPicPr>
                      <a:picLocks noChangeAspect="1"/>
                    </pic:cNvPicPr>
                  </pic:nvPicPr>
                  <pic:blipFill>
                    <a:blip r:embed="rId15"/>
                    <a:srcRect/>
                    <a:stretch>
                      <a:fillRect/>
                    </a:stretch>
                  </pic:blipFill>
                  <pic:spPr>
                    <a:xfrm>
                      <a:off x="0" y="0"/>
                      <a:ext cx="5992495" cy="3994785"/>
                    </a:xfrm>
                    <a:prstGeom prst="rect">
                      <a:avLst/>
                    </a:prstGeom>
                  </pic:spPr>
                </pic:pic>
              </a:graphicData>
            </a:graphic>
          </wp:inline>
        </w:drawing>
      </w:r>
      <w:bookmarkEnd w:id="0"/>
    </w:p>
    <w:sectPr>
      <w:pgSz w:w="11910" w:h="16840"/>
      <w:pgMar w:top="1980" w:right="880" w:bottom="280" w:left="920" w:header="852"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swiss"/>
    <w:pitch w:val="default"/>
    <w:sig w:usb0="FFFFFFFF" w:usb1="E9FFFFFF" w:usb2="0000003F" w:usb3="00000000" w:csb0="603F01FF" w:csb1="FFFF0000"/>
  </w:font>
  <w:font w:name="新宋体">
    <w:panose1 w:val="02010609030101010101"/>
    <w:charset w:val="86"/>
    <w:family w:val="auto"/>
    <w:pitch w:val="default"/>
    <w:sig w:usb0="00000003" w:usb1="288F0000" w:usb2="00000006" w:usb3="00000000" w:csb0="00040001" w:csb1="00000000"/>
  </w:font>
  <w:font w:name="方正黑体简体">
    <w:altName w:val="Arial Unicode MS"/>
    <w:panose1 w:val="02010601030101010101"/>
    <w:charset w:val="86"/>
    <w:family w:val="auto"/>
    <w:pitch w:val="default"/>
    <w:sig w:usb0="00000000" w:usb1="0000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0"/>
      </w:pBdr>
      <w:spacing w:line="14" w:lineRule="auto"/>
      <w:rPr>
        <w:sz w:val="20"/>
      </w:rPr>
    </w:pPr>
    <w:r>
      <w:drawing>
        <wp:inline distT="0" distB="0" distL="114300" distR="114300">
          <wp:extent cx="6228080" cy="466725"/>
          <wp:effectExtent l="0" t="0" r="1270" b="9525"/>
          <wp:docPr id="12" name="图片 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1"/>
                  <pic:cNvPicPr>
                    <a:picLocks noChangeAspect="1"/>
                  </pic:cNvPicPr>
                </pic:nvPicPr>
                <pic:blipFill>
                  <a:blip r:embed="rId1"/>
                  <a:srcRect t="-7713" b="7713"/>
                  <a:stretch>
                    <a:fillRect/>
                  </a:stretch>
                </pic:blipFill>
                <pic:spPr>
                  <a:xfrm>
                    <a:off x="0" y="0"/>
                    <a:ext cx="6228080" cy="466725"/>
                  </a:xfrm>
                  <a:prstGeom prst="rect">
                    <a:avLst/>
                  </a:prstGeom>
                </pic:spPr>
              </pic:pic>
            </a:graphicData>
          </a:graphic>
        </wp:inline>
      </w:drawing>
    </w:r>
    <w:r>
      <mc:AlternateContent>
        <mc:Choice Requires="wps">
          <w:drawing>
            <wp:anchor distT="0" distB="0" distL="114300" distR="114300" simplePos="0" relativeHeight="251659264" behindDoc="1" locked="0" layoutInCell="1" allowOverlap="1">
              <wp:simplePos x="0" y="0"/>
              <wp:positionH relativeFrom="page">
                <wp:posOffset>720090</wp:posOffset>
              </wp:positionH>
              <wp:positionV relativeFrom="page">
                <wp:posOffset>1252855</wp:posOffset>
              </wp:positionV>
              <wp:extent cx="6120130" cy="0"/>
              <wp:effectExtent l="0" t="0" r="0" b="0"/>
              <wp:wrapNone/>
              <wp:docPr id="50" name="直线 1"/>
              <wp:cNvGraphicFramePr/>
              <a:graphic xmlns:a="http://schemas.openxmlformats.org/drawingml/2006/main">
                <a:graphicData uri="http://schemas.microsoft.com/office/word/2010/wordprocessingShape">
                  <wps:wsp>
                    <wps:cNvCnPr/>
                    <wps:spPr>
                      <a:xfrm>
                        <a:off x="0" y="0"/>
                        <a:ext cx="6120130"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 o:spid="_x0000_s1026" o:spt="20" style="position:absolute;left:0pt;margin-left:56.7pt;margin-top:98.65pt;height:0pt;width:481.9pt;mso-position-horizontal-relative:page;mso-position-vertical-relative:page;z-index:-251657216;mso-width-relative:page;mso-height-relative:page;" filled="f" stroked="t" coordsize="21600,21600" o:gfxdata="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3hOhp1wAA&#10;AAwBAAAPAAAAAAAAAAEAIAAAACIAAABkcnMvZG93bnJldi54bWxQSwECFAAUAAAACACHTuJAz3Er&#10;u+YBAADcAwAADgAAAAAAAAABACAAAAAmAQAAZHJzL2Uyb0RvYy54bWxQSwUGAAAAAAYABgBZAQAA&#10;fgUAAAAA&#10;">
              <v:fill on="f" focussize="0,0"/>
              <v:stroke weight="0.72pt" color="#000000" joinstyle="round"/>
              <v:imagedata o:title=""/>
              <o:lock v:ext="edit" aspectratio="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E3C4493"/>
    <w:multiLevelType w:val="singleLevel"/>
    <w:tmpl w:val="2E3C4493"/>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59583A"/>
    <w:rsid w:val="08AC6FF5"/>
    <w:rsid w:val="0DA127CA"/>
    <w:rsid w:val="11762014"/>
    <w:rsid w:val="1FE54944"/>
    <w:rsid w:val="28410DA1"/>
    <w:rsid w:val="2E633C40"/>
    <w:rsid w:val="325B687A"/>
    <w:rsid w:val="363C60B7"/>
    <w:rsid w:val="3A305471"/>
    <w:rsid w:val="42C934D9"/>
    <w:rsid w:val="43C2204D"/>
    <w:rsid w:val="47951E4B"/>
    <w:rsid w:val="4D427D02"/>
    <w:rsid w:val="4D8D604A"/>
    <w:rsid w:val="4DFF2896"/>
    <w:rsid w:val="65EF7783"/>
    <w:rsid w:val="6C7D1C64"/>
    <w:rsid w:val="74707F37"/>
    <w:rsid w:val="78237D8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rPr>
      <w:rFonts w:ascii="宋体" w:hAnsi="宋体" w:eastAsia="宋体" w:cs="宋体"/>
      <w:sz w:val="28"/>
      <w:szCs w:val="28"/>
      <w:lang w:val="zh-CN" w:eastAsia="zh-CN" w:bidi="zh-CN"/>
    </w:rPr>
  </w:style>
  <w:style w:type="paragraph" w:styleId="3">
    <w:name w:val="footer"/>
    <w:basedOn w:val="1"/>
    <w:qFormat/>
    <w:uiPriority w:val="0"/>
    <w:pPr>
      <w:tabs>
        <w:tab w:val="center" w:pos="4153"/>
        <w:tab w:val="right" w:pos="8306"/>
      </w:tabs>
      <w:snapToGrid w:val="0"/>
      <w:jc w:val="left"/>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ind w:left="1052" w:right="250" w:hanging="560"/>
    </w:pPr>
    <w:rPr>
      <w:rFonts w:ascii="宋体" w:hAnsi="宋体" w:eastAsia="宋体" w:cs="宋体"/>
      <w:lang w:val="zh-CN" w:eastAsia="zh-CN" w:bidi="zh-CN"/>
    </w:rPr>
  </w:style>
  <w:style w:type="paragraph" w:customStyle="1" w:styleId="9">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626</Words>
  <Characters>932</Characters>
  <TotalTime>2</TotalTime>
  <ScaleCrop>false</ScaleCrop>
  <LinksUpToDate>false</LinksUpToDate>
  <CharactersWithSpaces>937</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2021-02-19T01:21:00Z</dcterms:created>
  <dc:creator>Windows 用户</dc:creator>
  <cp:lastModifiedBy>爱~冰</cp:lastModifiedBy>
  <dcterms:modified xsi:type="dcterms:W3CDTF">2021-06-09T03:19:35Z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2020-08-06T00:00:00Z</vt:filetime>
  </property>
  <property fmtid="{D5CDD505-2E9C-101B-9397-08002B2CF9AE}" pid="3" name="Creator">
    <vt:lpwstr>WPS 文字</vt:lpwstr>
  </property>
  <property fmtid="{D5CDD505-2E9C-101B-9397-08002B2CF9AE}" pid="4" name="LastSaved">
    <vt:filetime>2021-02-19T00:00:00Z</vt:filetime>
  </property>
  <property fmtid="{D5CDD505-2E9C-101B-9397-08002B2CF9AE}" pid="5" name="KSOProductBuildVer">
    <vt:lpwstr>2052-11.1.0.10356</vt:lpwstr>
  </property>
  <property fmtid="{D5CDD505-2E9C-101B-9397-08002B2CF9AE}" pid="6" name="ICV">
    <vt:lpwstr>DB4D120098F040CF877A081F4C868C50</vt:lpwstr>
  </property>
</Properties>
</file>